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Lines="100"/>
        <w:jc w:val="center"/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</w:pPr>
      <w:r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  <w:drawing>
          <wp:inline distT="0" distB="0" distL="0" distR="0">
            <wp:extent cx="1031240" cy="1020445"/>
            <wp:effectExtent l="0" t="0" r="16510" b="8255"/>
            <wp:docPr id="3" name="图片 14" descr="江苏师范大学标志定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14" descr="江苏师范大学标志定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100000"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100"/>
        <w:jc w:val="center"/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</w:pPr>
      <w:r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  <w:drawing>
          <wp:inline distT="0" distB="0" distL="0" distR="0">
            <wp:extent cx="3286125" cy="789305"/>
            <wp:effectExtent l="0" t="0" r="0" b="0"/>
            <wp:docPr id="2" name="图片 2" descr="字体定稿横2012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字体定稿横2012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0"/>
                    </a:blip>
                    <a:srcRect l="11882" t="8438" r="9879" b="64650"/>
                    <a:stretch>
                      <a:fillRect/>
                    </a:stretch>
                  </pic:blipFill>
                  <pic:spPr>
                    <a:xfrm>
                      <a:off x="0" y="0"/>
                      <a:ext cx="3289031" cy="7902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spacing w:beforeLines="100"/>
        <w:jc w:val="center"/>
        <w:rPr>
          <w:rFonts w:ascii="华文新魏" w:hAnsi="Times New Roman" w:eastAsia="华文新魏" w:cs="Times New Roman"/>
          <w:b/>
          <w:bCs/>
          <w:spacing w:val="40"/>
          <w:sz w:val="52"/>
          <w:szCs w:val="52"/>
        </w:rPr>
      </w:pPr>
      <w:r>
        <w:rPr>
          <w:rFonts w:hint="eastAsia" w:ascii="华文新魏" w:hAnsi="Times New Roman" w:eastAsia="华文新魏" w:cs="Times New Roman"/>
          <w:b/>
          <w:bCs/>
          <w:spacing w:val="40"/>
          <w:sz w:val="52"/>
          <w:szCs w:val="52"/>
          <w:lang w:eastAsia="zh-CN"/>
        </w:rPr>
        <w:t>硕士学位论文预答辩情况表</w:t>
      </w:r>
    </w:p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tbl>
      <w:tblPr>
        <w:tblStyle w:val="4"/>
        <w:tblW w:w="0" w:type="auto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494"/>
        <w:gridCol w:w="424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学号</w:t>
            </w:r>
          </w:p>
        </w:tc>
        <w:tc>
          <w:tcPr>
            <w:tcW w:w="42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姓名</w:t>
            </w:r>
          </w:p>
        </w:tc>
        <w:tc>
          <w:tcPr>
            <w:tcW w:w="4243" w:type="dxa"/>
            <w:tcBorders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导师姓名</w:t>
            </w:r>
          </w:p>
        </w:tc>
        <w:tc>
          <w:tcPr>
            <w:tcW w:w="42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</w:p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学院</w:t>
            </w:r>
          </w:p>
        </w:tc>
        <w:tc>
          <w:tcPr>
            <w:tcW w:w="42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ascii="Times New Roman" w:hAnsi="Times New Roman" w:eastAsia="仿宋_GB2312" w:cs="Times New Roman"/>
                <w:sz w:val="30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2494" w:type="dxa"/>
            <w:vAlign w:val="bottom"/>
          </w:tcPr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</w:p>
          <w:p>
            <w:pPr>
              <w:snapToGrid w:val="0"/>
              <w:jc w:val="distribute"/>
              <w:rPr>
                <w:rFonts w:ascii="Times New Roman" w:hAnsi="Times New Roman" w:eastAsia="仿宋_GB2312" w:cs="Times New Roman"/>
                <w:b/>
                <w:bCs/>
                <w:sz w:val="36"/>
                <w:szCs w:val="24"/>
              </w:rPr>
            </w:pPr>
            <w:r>
              <w:rPr>
                <w:rFonts w:hint="eastAsia" w:ascii="Times New Roman" w:hAnsi="Times New Roman" w:eastAsia="仿宋_GB2312" w:cs="Times New Roman"/>
                <w:b/>
                <w:bCs/>
                <w:sz w:val="36"/>
                <w:szCs w:val="24"/>
              </w:rPr>
              <w:t>专业名称</w:t>
            </w:r>
          </w:p>
        </w:tc>
        <w:tc>
          <w:tcPr>
            <w:tcW w:w="4243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snapToGrid w:val="0"/>
              <w:jc w:val="center"/>
              <w:rPr>
                <w:rFonts w:hint="eastAsia" w:ascii="Times New Roman" w:hAnsi="Times New Roman" w:eastAsia="仿宋_GB2312" w:cs="Times New Roman"/>
                <w:sz w:val="30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</w:rPr>
              <w:t>按一级学科学科授予学位填写一级学科名称，按二级学科授予学位填写二级学科名称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，</w:t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br w:type="textWrapping"/>
            </w:r>
            <w:r>
              <w:rPr>
                <w:rFonts w:hint="eastAsia" w:ascii="Times New Roman" w:hAnsi="Times New Roman" w:eastAsia="仿宋_GB2312" w:cs="Times New Roman"/>
                <w:szCs w:val="21"/>
                <w:lang w:eastAsia="zh-CN"/>
              </w:rPr>
              <w:t>专业学位研究生填写专业领域名称</w:t>
            </w:r>
          </w:p>
        </w:tc>
      </w:tr>
    </w:tbl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p>
      <w:pPr>
        <w:jc w:val="center"/>
        <w:rPr>
          <w:rFonts w:ascii="Times New Roman" w:hAnsi="Times New Roman" w:eastAsia="仿宋_GB2312" w:cs="Times New Roman"/>
          <w:sz w:val="30"/>
          <w:szCs w:val="24"/>
        </w:rPr>
      </w:pPr>
    </w:p>
    <w:p>
      <w:pPr>
        <w:jc w:val="center"/>
        <w:rPr>
          <w:rFonts w:ascii="Times New Roman" w:hAnsi="Times New Roman" w:eastAsia="黑体" w:cs="Times New Roman"/>
          <w:spacing w:val="20"/>
          <w:sz w:val="32"/>
          <w:szCs w:val="24"/>
        </w:rPr>
      </w:pPr>
      <w:r>
        <w:rPr>
          <w:rFonts w:hint="eastAsia" w:ascii="Times New Roman" w:hAnsi="Times New Roman" w:eastAsia="黑体" w:cs="Times New Roman"/>
          <w:spacing w:val="20"/>
          <w:sz w:val="32"/>
          <w:szCs w:val="24"/>
        </w:rPr>
        <w:t>江苏师范大学研究生院 制</w:t>
      </w:r>
    </w:p>
    <w:tbl>
      <w:tblPr>
        <w:tblStyle w:val="5"/>
        <w:tblW w:w="0" w:type="auto"/>
        <w:tblInd w:w="-375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9"/>
        <w:gridCol w:w="2093"/>
        <w:gridCol w:w="2577"/>
        <w:gridCol w:w="249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ascii="微软雅黑" w:hAnsi="微软雅黑" w:eastAsia="微软雅黑"/>
                <w:sz w:val="21"/>
                <w:szCs w:val="21"/>
              </w:rPr>
              <w:t>
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论文题目</w:t>
            </w:r>
          </w:p>
        </w:tc>
        <w:tc>
          <w:tcPr>
            <w:tcW w:w="716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907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20"/>
                <w:sz w:val="24"/>
                <w:szCs w:val="24"/>
              </w:rPr>
              <w:t>学位论文预答辩记录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预答辩人姓名</w:t>
            </w:r>
          </w:p>
        </w:tc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预答辩委员会主席</w:t>
            </w:r>
          </w:p>
        </w:tc>
        <w:tc>
          <w:tcPr>
            <w:tcW w:w="2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190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预答辩日期</w:t>
            </w:r>
          </w:p>
        </w:tc>
        <w:tc>
          <w:tcPr>
            <w:tcW w:w="209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25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预答辩地点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会议号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2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43" w:hRule="atLeast"/>
        </w:trPr>
        <w:tc>
          <w:tcPr>
            <w:tcW w:w="9073" w:type="dxa"/>
            <w:gridSpan w:val="4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</w:pPr>
            <w:r>
              <w:rPr>
                <w:rFonts w:ascii="宋体" w:hAnsi="宋体" w:eastAsia="宋体"/>
                <w:sz w:val="24"/>
                <w:szCs w:val="24"/>
              </w:rPr>
              <w:t>预答辩中提出的主要问题及回答的简要情况</w:t>
            </w: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187"/>
              <w:ind w:firstLineChars="280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187"/>
              <w:ind w:firstLineChars="280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187"/>
              <w:ind w:firstLineChars="2800"/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spacing w:after="187"/>
              <w:ind w:firstLine="5760" w:firstLineChars="2400"/>
              <w:jc w:val="both"/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记录人签名：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 </w:t>
            </w:r>
          </w:p>
          <w:p>
            <w:pPr>
              <w:spacing w:after="187"/>
              <w:ind w:firstLine="6720" w:firstLineChars="2800"/>
              <w:jc w:val="both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ascii="宋体" w:hAnsi="宋体" w:eastAsia="宋体"/>
          <w:sz w:val="10"/>
          <w:szCs w:val="10"/>
        </w:rPr>
      </w:pPr>
    </w:p>
    <w:tbl>
      <w:tblPr>
        <w:tblStyle w:val="5"/>
        <w:tblW w:w="0" w:type="auto"/>
        <w:tblInd w:w="-37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2066"/>
        <w:gridCol w:w="1266"/>
        <w:gridCol w:w="3354"/>
        <w:gridCol w:w="1601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463" w:type="dxa"/>
            <w:vMerge w:val="restart"/>
            <w:tcBorders>
              <w:tl2br w:val="nil"/>
              <w:tr2bl w:val="nil"/>
            </w:tcBorders>
            <w:textDirection w:val="tbLrV"/>
            <w:vAlign w:val="top"/>
          </w:tcPr>
          <w:p>
            <w:pPr>
              <w:ind w:left="113" w:right="113"/>
              <w:jc w:val="center"/>
              <w:rPr>
                <w:rFonts w:hint="eastAsia" w:eastAsia="黑体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5"/>
                <w:sz w:val="24"/>
                <w:szCs w:val="24"/>
              </w:rPr>
              <w:t>学位论文预答辩委员会</w:t>
            </w: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45"/>
                <w:sz w:val="24"/>
                <w:szCs w:val="24"/>
                <w:lang w:eastAsia="zh-CN"/>
              </w:rPr>
              <w:t>成员</w:t>
            </w: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姓  名</w:t>
            </w: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职  称</w:t>
            </w: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b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eastAsia="zh-CN"/>
              </w:rPr>
              <w:t>硕导</w:t>
            </w:r>
            <w:r>
              <w:rPr>
                <w:rFonts w:hint="eastAsia" w:asciiTheme="minorEastAsia" w:hAnsiTheme="minorEastAsia" w:cstheme="minorEastAsia"/>
                <w:b/>
                <w:bCs/>
                <w:sz w:val="24"/>
                <w:szCs w:val="24"/>
                <w:lang w:val="en-US" w:eastAsia="zh-CN"/>
              </w:rPr>
              <w:t>/博导/行业专家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463" w:type="dxa"/>
            <w:vMerge w:val="continue"/>
            <w:tcBorders>
              <w:tl2br w:val="nil"/>
              <w:tr2bl w:val="nil"/>
            </w:tcBorders>
            <w:vAlign w:val="top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1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49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65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2608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57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0"/>
                <w:sz w:val="24"/>
                <w:szCs w:val="24"/>
              </w:rPr>
              <w:t>预答辩委员会秘书</w:t>
            </w:r>
          </w:p>
        </w:tc>
        <w:tc>
          <w:tcPr>
            <w:tcW w:w="64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pacing w:val="57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65" w:hRule="atLeast"/>
        </w:trPr>
        <w:tc>
          <w:tcPr>
            <w:tcW w:w="9063" w:type="dxa"/>
            <w:gridSpan w:val="5"/>
            <w:tcBorders>
              <w:tl2br w:val="nil"/>
              <w:tr2bl w:val="nil"/>
            </w:tcBorders>
            <w:vAlign w:val="top"/>
          </w:tcPr>
          <w:p>
            <w:pPr>
              <w:jc w:val="both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pacing w:val="57"/>
                <w:sz w:val="24"/>
                <w:szCs w:val="24"/>
              </w:rPr>
            </w:pPr>
          </w:p>
          <w:p>
            <w:pPr>
              <w:jc w:val="both"/>
              <w:rPr>
                <w:rFonts w:hint="eastAsia" w:asciiTheme="minorEastAsia" w:hAnsiTheme="minorEastAsia" w:eastAsiaTheme="minorEastAsia" w:cstheme="minorEastAsia"/>
                <w:b/>
                <w:bCs/>
                <w:spacing w:val="57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7"/>
                <w:sz w:val="24"/>
                <w:szCs w:val="24"/>
              </w:rPr>
              <w:t>预答辩委员会结果：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</w:pPr>
            <w:r>
              <w:rPr>
                <w:rFonts w:ascii="宋体" w:hAnsi="宋体" w:eastAsia="宋体"/>
                <w:sz w:val="24"/>
                <w:szCs w:val="24"/>
              </w:rPr>
              <w:t>本次预答辩委员会共有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人，发出表决票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张，其中有效票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张。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论文预答辩委员会表决</w:t>
            </w:r>
            <w:r>
              <w:rPr>
                <w:rFonts w:ascii="宋体" w:hAnsi="宋体" w:eastAsia="宋体"/>
                <w:sz w:val="24"/>
                <w:szCs w:val="24"/>
              </w:rPr>
              <w:t>意见：论文预答辩通过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票，不通过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票，弃权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ascii="宋体" w:hAnsi="宋体" w:eastAsia="宋体"/>
                <w:sz w:val="24"/>
                <w:szCs w:val="24"/>
              </w:rPr>
              <w:t>票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ascii="宋体" w:hAnsi="宋体" w:eastAsia="宋体"/>
                <w:sz w:val="24"/>
                <w:szCs w:val="24"/>
              </w:rPr>
              <w:t>论文预答辩结论：</w:t>
            </w:r>
            <w:r>
              <w:rPr>
                <w:rFonts w:hint="eastAsia"/>
                <w:color w:val="000000"/>
                <w:sz w:val="24"/>
                <w:lang w:val="en-US" w:eastAsia="zh-CN"/>
              </w:rPr>
              <w:t>□通过  □未通过</w:t>
            </w:r>
            <w:r>
              <w:rPr>
                <w:rFonts w:ascii="宋体" w:hAnsi="宋体" w:eastAsia="宋体"/>
                <w:sz w:val="24"/>
                <w:szCs w:val="24"/>
              </w:rPr>
              <w:t>论文预答辩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  <w:rPr>
                <w:rFonts w:ascii="宋体" w:hAnsi="宋体" w:eastAsia="宋体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line="360" w:lineRule="auto"/>
              <w:ind w:firstLineChars="0"/>
              <w:jc w:val="both"/>
              <w:textAlignment w:val="auto"/>
              <w:rPr>
                <w:rFonts w:hint="default" w:ascii="宋体" w:hAnsi="宋体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/>
                <w:sz w:val="24"/>
                <w:szCs w:val="24"/>
                <w:lang w:eastAsia="zh-CN"/>
              </w:rPr>
              <w:t>预答辩委员会主席签名：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ascii="宋体" w:hAnsi="宋体" w:eastAsia="宋体"/>
          <w:sz w:val="10"/>
          <w:szCs w:val="10"/>
        </w:rPr>
      </w:pPr>
    </w:p>
    <w:tbl>
      <w:tblPr>
        <w:tblStyle w:val="5"/>
        <w:tblW w:w="0" w:type="auto"/>
        <w:tblInd w:w="-373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7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912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/>
                <w:spacing w:val="57"/>
                <w:sz w:val="24"/>
                <w:szCs w:val="24"/>
              </w:rPr>
              <w:t>预答辩后论文修改情况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</w:tblPrEx>
        <w:trPr>
          <w:trHeight w:val="5128" w:hRule="atLeast"/>
        </w:trPr>
        <w:tc>
          <w:tcPr>
            <w:tcW w:w="9127" w:type="dxa"/>
            <w:tcBorders>
              <w:tl2br w:val="nil"/>
              <w:tr2bl w:val="nil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157" w:beforeLines="50" w:after="157" w:afterLines="50"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研究生对预答辩委员会专家提出的问题，逐一分析，并对论文进行修改，修改情况记录如下（本页作为学位论文答辩参考材料）：</w:t>
            </w: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ind w:right="420"/>
              <w:jc w:val="both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right="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经本人审核，该生已考虑并解决预答辩委员会专家提出的问题，未回避主要问题。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157" w:afterLines="50" w:line="360" w:lineRule="auto"/>
              <w:ind w:right="0" w:firstLine="2160" w:firstLineChars="900"/>
              <w:jc w:val="both"/>
              <w:textAlignment w:val="auto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导师签名：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       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 xml:space="preserve">          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年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/>
                <w:sz w:val="24"/>
                <w:szCs w:val="24"/>
                <w:u w:val="single"/>
                <w:lang w:val="en-US" w:eastAsia="zh-CN"/>
              </w:rPr>
              <w:t xml:space="preserve">   </w:t>
            </w:r>
            <w:r>
              <w:rPr>
                <w:rFonts w:hint="eastAsia" w:ascii="宋体" w:hAnsi="宋体" w:eastAsia="宋体"/>
                <w:sz w:val="24"/>
                <w:szCs w:val="24"/>
                <w:lang w:val="en-US" w:eastAsia="zh-CN"/>
              </w:rPr>
              <w:t>日</w:t>
            </w:r>
          </w:p>
        </w:tc>
      </w:tr>
    </w:tbl>
    <w:p>
      <w:pPr>
        <w:jc w:val="center"/>
        <w:rPr>
          <w:rFonts w:ascii="宋体" w:hAnsi="宋体" w:eastAsia="宋体"/>
          <w:sz w:val="10"/>
          <w:szCs w:val="10"/>
        </w:rPr>
      </w:pPr>
    </w:p>
    <w:sectPr>
      <w:footerReference r:id="rId3" w:type="default"/>
      <w:pgSz w:w="11906" w:h="16838"/>
      <w:pgMar w:top="1440" w:right="1684" w:bottom="1440" w:left="168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  <w:p>
    <w:pPr>
      <w:jc w:val="left"/>
      <w:rPr>
        <w:rFonts w:ascii="宋体" w:hAnsi="宋体" w:eastAsia="宋体"/>
        <w:sz w:val="18"/>
        <w:szCs w:val="18"/>
      </w:rPr>
    </w:pPr>
    <w:r>
      <w:rPr>
        <w:rFonts w:ascii="Times New Roman" w:hAnsi="Times New Roman" w:eastAsia="Times New Roman"/>
        <w:sz w:val="18"/>
        <w:szCs w:val="18"/>
      </w:rPr>
      <w:t>-</w:t>
    </w:r>
    <w:r>
      <w:fldChar w:fldCharType="begin"/>
    </w:r>
    <w:r>
      <w:rPr>
        <w:rFonts w:ascii="Times New Roman" w:hAnsi="Times New Roman" w:eastAsia="Times New Roman"/>
        <w:sz w:val="18"/>
        <w:szCs w:val="18"/>
      </w:rPr>
      <w:instrText xml:space="preserve">PAGE  </w:instrText>
    </w:r>
    <w:r>
      <w:fldChar w:fldCharType="end"/>
    </w:r>
    <w:r>
      <w:rPr>
        <w:rFonts w:ascii="Times New Roman" w:hAnsi="Times New Roman" w:eastAsia="Times New Roman"/>
        <w:sz w:val="18"/>
        <w:szCs w:val="18"/>
      </w:rPr>
      <w:t>-</w:t>
    </w:r>
  </w:p>
  <w:p>
    <w:pPr>
      <w:jc w:val="left"/>
      <w:rPr>
        <w:rFonts w:ascii="宋体" w:hAnsi="宋体" w:eastAsia="宋体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1A"/>
    <w:rsid w:val="000C51B7"/>
    <w:rsid w:val="00216EB9"/>
    <w:rsid w:val="0059531B"/>
    <w:rsid w:val="00616505"/>
    <w:rsid w:val="0062213C"/>
    <w:rsid w:val="00633F40"/>
    <w:rsid w:val="006549AD"/>
    <w:rsid w:val="00684D9C"/>
    <w:rsid w:val="00A60633"/>
    <w:rsid w:val="00BA0C1A"/>
    <w:rsid w:val="00C061CB"/>
    <w:rsid w:val="00C604EC"/>
    <w:rsid w:val="00E26251"/>
    <w:rsid w:val="00EA1EE8"/>
    <w:rsid w:val="00F53662"/>
    <w:rsid w:val="083D07F0"/>
    <w:rsid w:val="0C1174DE"/>
    <w:rsid w:val="105E3B74"/>
    <w:rsid w:val="1C2C4424"/>
    <w:rsid w:val="1CD54CE6"/>
    <w:rsid w:val="1DEC38DC"/>
    <w:rsid w:val="30456175"/>
    <w:rsid w:val="36772279"/>
    <w:rsid w:val="434067C1"/>
    <w:rsid w:val="568D20C3"/>
    <w:rsid w:val="6014510B"/>
    <w:rsid w:val="6EAF13B0"/>
    <w:rsid w:val="71061E72"/>
    <w:rsid w:val="736C4FFF"/>
    <w:rsid w:val="7A3B2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styleId="9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2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ns9="http://schemas.openxmlformats.org/schemaLibrary/2006/main" xmlns:mc="http://schemas.openxmlformats.org/markup-compatibility/2006" xmlns:wne="http://schemas.microsoft.com/office/word/2006/wordml" xmlns:c="http://schemas.openxmlformats.org/drawingml/2006/chart" xmlns:ns13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20="urn:schemas-microsoft-com:office:excel" xmlns:w10="urn:schemas-microsoft-com:office:word" xmlns:ns22="urn:schemas-microsoft-com:office:powerpoint" xmlns:ns24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etp="http://schemas.microsoft.com/office/webextensions/taskpanes/2010/11" xmlns:we="http://schemas.microsoft.com/office/webextensions/webextension/2010/11" xmlns:ns34="http://schemas.openxmlformats.org/drawingml/2006/compatibility" xmlns:ns35="http://schemas.openxmlformats.org/drawingml/2006/lockedCanvas" SelectedStyle="\APASixthEditionOfficeOnline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19BC990-40FD-42B6-B8DA-69B41A76D25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18</Words>
  <Characters>106</Characters>
  <Lines>1</Lines>
  <Paragraphs>1</Paragraphs>
  <TotalTime>4</TotalTime>
  <ScaleCrop>false</ScaleCrop>
  <LinksUpToDate>false</LinksUpToDate>
  <CharactersWithSpaces>123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2017-01-10T09:10:00Z</dcterms:created>
  <dc:creator>Tencent</dc:creator>
  <cp:lastModifiedBy>那一世我遇见了你</cp:lastModifiedBy>
  <dcterms:modified xsi:type="dcterms:W3CDTF">2021-02-20T14:00:39Z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